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4"/>
        <w:gridCol w:w="1347"/>
        <w:gridCol w:w="458"/>
        <w:gridCol w:w="444"/>
        <w:gridCol w:w="344"/>
        <w:gridCol w:w="115"/>
        <w:gridCol w:w="100"/>
        <w:gridCol w:w="573"/>
        <w:gridCol w:w="674"/>
        <w:gridCol w:w="344"/>
        <w:gridCol w:w="214"/>
        <w:gridCol w:w="230"/>
        <w:gridCol w:w="1050"/>
        <w:gridCol w:w="426"/>
        <w:gridCol w:w="214"/>
        <w:gridCol w:w="788"/>
        <w:gridCol w:w="459"/>
        <w:gridCol w:w="1017"/>
        <w:gridCol w:w="115"/>
        <w:gridCol w:w="57"/>
      </w:tblGrid>
      <w:tr w:rsidR="009C525D" w:rsidTr="008A4FAB">
        <w:trPr>
          <w:trHeight w:hRule="exact" w:val="115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1132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00"/>
        </w:trPr>
        <w:tc>
          <w:tcPr>
            <w:tcW w:w="6877" w:type="dxa"/>
            <w:gridSpan w:val="15"/>
          </w:tcPr>
          <w:p w:rsidR="009C525D" w:rsidRDefault="009C525D"/>
        </w:tc>
        <w:tc>
          <w:tcPr>
            <w:tcW w:w="2379" w:type="dxa"/>
            <w:gridSpan w:val="4"/>
            <w:vMerge w:val="restart"/>
            <w:shd w:val="clear" w:color="auto" w:fill="auto"/>
            <w:vAlign w:val="bottom"/>
          </w:tcPr>
          <w:p w:rsidR="009C525D" w:rsidRDefault="00581D6E" w:rsidP="008A4FA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01 января 20</w:t>
            </w:r>
            <w:r w:rsidR="008A4FAB">
              <w:rPr>
                <w:rFonts w:ascii="Arial" w:eastAsia="Arial" w:hAnsi="Arial" w:cs="Arial"/>
                <w:color w:val="000000"/>
                <w:spacing w:val="-2"/>
                <w:sz w:val="24"/>
              </w:rPr>
              <w:t>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года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4957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188560, р-н Сланцевский, г Сланцы, ш Комсомольское, д. 176</w:t>
            </w:r>
          </w:p>
        </w:tc>
        <w:tc>
          <w:tcPr>
            <w:tcW w:w="1920" w:type="dxa"/>
            <w:gridSpan w:val="4"/>
          </w:tcPr>
          <w:p w:rsidR="009C525D" w:rsidRDefault="009C525D"/>
        </w:tc>
        <w:tc>
          <w:tcPr>
            <w:tcW w:w="2379" w:type="dxa"/>
            <w:gridSpan w:val="4"/>
            <w:vMerge/>
            <w:shd w:val="clear" w:color="auto" w:fill="auto"/>
            <w:vAlign w:val="bottom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920" w:type="dxa"/>
            <w:gridSpan w:val="4"/>
          </w:tcPr>
          <w:p w:rsidR="009C525D" w:rsidRDefault="009C525D"/>
        </w:tc>
        <w:tc>
          <w:tcPr>
            <w:tcW w:w="2379" w:type="dxa"/>
            <w:gridSpan w:val="4"/>
            <w:shd w:val="clear" w:color="auto" w:fill="auto"/>
          </w:tcPr>
          <w:p w:rsidR="009C525D" w:rsidRDefault="00581D6E" w:rsidP="008A4FA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№ 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29"/>
        </w:trPr>
        <w:tc>
          <w:tcPr>
            <w:tcW w:w="4957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4356" w:type="dxa"/>
            <w:gridSpan w:val="9"/>
          </w:tcPr>
          <w:p w:rsidR="009C525D" w:rsidRDefault="009C525D"/>
        </w:tc>
      </w:tr>
      <w:tr w:rsidR="009C525D" w:rsidTr="008A4FAB">
        <w:trPr>
          <w:trHeight w:hRule="exact" w:val="230"/>
        </w:trPr>
        <w:tc>
          <w:tcPr>
            <w:tcW w:w="4957" w:type="dxa"/>
            <w:gridSpan w:val="11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9"/>
          </w:tcPr>
          <w:p w:rsidR="009C525D" w:rsidRDefault="009C525D"/>
        </w:tc>
      </w:tr>
      <w:tr w:rsidR="009C525D" w:rsidTr="008A4FAB">
        <w:trPr>
          <w:trHeight w:hRule="exact" w:val="429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588"/>
        </w:trPr>
        <w:tc>
          <w:tcPr>
            <w:tcW w:w="344" w:type="dxa"/>
          </w:tcPr>
          <w:p w:rsidR="009C525D" w:rsidRDefault="009C525D"/>
        </w:tc>
        <w:tc>
          <w:tcPr>
            <w:tcW w:w="8797" w:type="dxa"/>
            <w:gridSpan w:val="1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бюджетное учреждение  "Ленинградский областной дом-интернат ветеранов войны и труда"</w:t>
            </w: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215"/>
        </w:trPr>
        <w:tc>
          <w:tcPr>
            <w:tcW w:w="344" w:type="dxa"/>
          </w:tcPr>
          <w:p w:rsidR="009C525D" w:rsidRDefault="009C525D"/>
        </w:tc>
        <w:tc>
          <w:tcPr>
            <w:tcW w:w="8797" w:type="dxa"/>
            <w:gridSpan w:val="17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315"/>
        </w:trPr>
        <w:tc>
          <w:tcPr>
            <w:tcW w:w="6237" w:type="dxa"/>
            <w:gridSpan w:val="13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2904" w:type="dxa"/>
            <w:gridSpan w:val="5"/>
            <w:tcBorders>
              <w:bottom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115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9C525D" w:rsidRDefault="009C525D"/>
        </w:tc>
        <w:tc>
          <w:tcPr>
            <w:tcW w:w="115" w:type="dxa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14"/>
        </w:trPr>
        <w:tc>
          <w:tcPr>
            <w:tcW w:w="9141" w:type="dxa"/>
            <w:gridSpan w:val="18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началичии)  уполномоченного представителя Исполнителя) </w:t>
            </w:r>
          </w:p>
        </w:tc>
        <w:tc>
          <w:tcPr>
            <w:tcW w:w="115" w:type="dxa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15"/>
        </w:trPr>
        <w:tc>
          <w:tcPr>
            <w:tcW w:w="9141" w:type="dxa"/>
            <w:gridSpan w:val="18"/>
            <w:vMerge/>
            <w:tcBorders>
              <w:top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115"/>
        </w:trPr>
        <w:tc>
          <w:tcPr>
            <w:tcW w:w="3152" w:type="dxa"/>
            <w:gridSpan w:val="7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Устава, утвержденного распоряжением комитета по социальной защите населения Ленинградской области от 17.06.2020 №420</w:t>
            </w: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215"/>
        </w:trPr>
        <w:tc>
          <w:tcPr>
            <w:tcW w:w="3152" w:type="dxa"/>
            <w:gridSpan w:val="7"/>
            <w:vMerge/>
            <w:shd w:val="clear" w:color="auto" w:fill="auto"/>
          </w:tcPr>
          <w:p w:rsidR="009C525D" w:rsidRDefault="009C525D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15" w:type="dxa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14"/>
        </w:trPr>
        <w:tc>
          <w:tcPr>
            <w:tcW w:w="3152" w:type="dxa"/>
            <w:gridSpan w:val="7"/>
          </w:tcPr>
          <w:p w:rsidR="009C525D" w:rsidRDefault="009C525D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15" w:type="dxa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401"/>
        </w:trPr>
        <w:tc>
          <w:tcPr>
            <w:tcW w:w="3152" w:type="dxa"/>
            <w:gridSpan w:val="7"/>
          </w:tcPr>
          <w:p w:rsidR="009C525D" w:rsidRDefault="009C525D"/>
        </w:tc>
        <w:tc>
          <w:tcPr>
            <w:tcW w:w="5989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215"/>
        </w:trPr>
        <w:tc>
          <w:tcPr>
            <w:tcW w:w="3052" w:type="dxa"/>
            <w:gridSpan w:val="6"/>
          </w:tcPr>
          <w:p w:rsidR="009C525D" w:rsidRDefault="009C525D"/>
        </w:tc>
        <w:tc>
          <w:tcPr>
            <w:tcW w:w="6089" w:type="dxa"/>
            <w:gridSpan w:val="12"/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115"/>
        </w:trPr>
        <w:tc>
          <w:tcPr>
            <w:tcW w:w="2149" w:type="dxa"/>
            <w:gridSpan w:val="3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5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201"/>
        </w:trPr>
        <w:tc>
          <w:tcPr>
            <w:tcW w:w="2149" w:type="dxa"/>
            <w:gridSpan w:val="3"/>
            <w:vMerge/>
            <w:shd w:val="clear" w:color="auto" w:fill="auto"/>
          </w:tcPr>
          <w:p w:rsidR="009C525D" w:rsidRDefault="009C525D"/>
        </w:tc>
        <w:tc>
          <w:tcPr>
            <w:tcW w:w="6992" w:type="dxa"/>
            <w:gridSpan w:val="15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15" w:type="dxa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4"/>
        </w:trPr>
        <w:tc>
          <w:tcPr>
            <w:tcW w:w="2149" w:type="dxa"/>
            <w:gridSpan w:val="3"/>
            <w:vMerge/>
            <w:shd w:val="clear" w:color="auto" w:fill="auto"/>
          </w:tcPr>
          <w:p w:rsidR="009C525D" w:rsidRDefault="009C525D"/>
        </w:tc>
        <w:tc>
          <w:tcPr>
            <w:tcW w:w="6992" w:type="dxa"/>
            <w:gridSpan w:val="15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15"/>
        </w:trPr>
        <w:tc>
          <w:tcPr>
            <w:tcW w:w="2149" w:type="dxa"/>
            <w:gridSpan w:val="3"/>
          </w:tcPr>
          <w:p w:rsidR="009C525D" w:rsidRDefault="009C525D"/>
        </w:tc>
        <w:tc>
          <w:tcPr>
            <w:tcW w:w="6992" w:type="dxa"/>
            <w:gridSpan w:val="15"/>
            <w:vMerge/>
            <w:tcBorders>
              <w:top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15" w:type="dxa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394"/>
        </w:trPr>
        <w:tc>
          <w:tcPr>
            <w:tcW w:w="2149" w:type="dxa"/>
            <w:gridSpan w:val="3"/>
          </w:tcPr>
          <w:p w:rsidR="009C525D" w:rsidRDefault="009C525D"/>
        </w:tc>
        <w:tc>
          <w:tcPr>
            <w:tcW w:w="7107" w:type="dxa"/>
            <w:gridSpan w:val="16"/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316"/>
        </w:trPr>
        <w:tc>
          <w:tcPr>
            <w:tcW w:w="9141" w:type="dxa"/>
            <w:gridSpan w:val="18"/>
            <w:shd w:val="clear" w:color="auto" w:fill="auto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114"/>
        </w:trPr>
        <w:tc>
          <w:tcPr>
            <w:tcW w:w="9141" w:type="dxa"/>
            <w:gridSpan w:val="18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C525D" w:rsidRDefault="008A4FAB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именуемый в дальнейшем «Заказчик»</w:t>
            </w: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201"/>
        </w:trPr>
        <w:tc>
          <w:tcPr>
            <w:tcW w:w="9141" w:type="dxa"/>
            <w:gridSpan w:val="18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15" w:type="dxa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15"/>
        </w:trPr>
        <w:tc>
          <w:tcPr>
            <w:tcW w:w="9141" w:type="dxa"/>
            <w:gridSpan w:val="18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15" w:type="dxa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8"/>
        </w:trPr>
        <w:tc>
          <w:tcPr>
            <w:tcW w:w="2937" w:type="dxa"/>
            <w:gridSpan w:val="5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проживающий по адресу: </w:t>
            </w:r>
          </w:p>
        </w:tc>
        <w:tc>
          <w:tcPr>
            <w:tcW w:w="6204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15" w:type="dxa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86"/>
        </w:trPr>
        <w:tc>
          <w:tcPr>
            <w:tcW w:w="2937" w:type="dxa"/>
            <w:gridSpan w:val="5"/>
            <w:vMerge/>
            <w:shd w:val="clear" w:color="auto" w:fill="auto"/>
          </w:tcPr>
          <w:p w:rsidR="009C525D" w:rsidRDefault="009C525D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230"/>
        </w:trPr>
        <w:tc>
          <w:tcPr>
            <w:tcW w:w="2937" w:type="dxa"/>
            <w:gridSpan w:val="5"/>
            <w:vMerge/>
            <w:shd w:val="clear" w:color="auto" w:fill="auto"/>
          </w:tcPr>
          <w:p w:rsidR="009C525D" w:rsidRDefault="009C525D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15" w:type="dxa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14"/>
        </w:trPr>
        <w:tc>
          <w:tcPr>
            <w:tcW w:w="2937" w:type="dxa"/>
            <w:gridSpan w:val="5"/>
          </w:tcPr>
          <w:p w:rsidR="009C525D" w:rsidRDefault="009C525D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15" w:type="dxa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29"/>
        </w:trPr>
        <w:tc>
          <w:tcPr>
            <w:tcW w:w="2937" w:type="dxa"/>
            <w:gridSpan w:val="5"/>
          </w:tcPr>
          <w:p w:rsidR="009C525D" w:rsidRDefault="009C525D"/>
        </w:tc>
        <w:tc>
          <w:tcPr>
            <w:tcW w:w="6204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9C525D" w:rsidRDefault="009C525D"/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2593" w:type="dxa"/>
            <w:gridSpan w:val="4"/>
          </w:tcPr>
          <w:p w:rsidR="009C525D" w:rsidRDefault="009C525D"/>
        </w:tc>
        <w:tc>
          <w:tcPr>
            <w:tcW w:w="6548" w:type="dxa"/>
            <w:gridSpan w:val="14"/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72" w:type="dxa"/>
            <w:gridSpan w:val="2"/>
          </w:tcPr>
          <w:p w:rsidR="009C525D" w:rsidRDefault="009C525D"/>
        </w:tc>
      </w:tr>
      <w:tr w:rsidR="009C525D" w:rsidTr="008A4FAB">
        <w:trPr>
          <w:trHeight w:hRule="exact" w:val="574"/>
        </w:trPr>
        <w:tc>
          <w:tcPr>
            <w:tcW w:w="9256" w:type="dxa"/>
            <w:gridSpan w:val="19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558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264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овору.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, 188560, р-н Сланцевский, г Сланцы, ш Комсомольское, д. 176.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4. По результатам оказания Услуг Исполнитель предоставляет Заказчику акт сдачи-приемки оказанных Услуг, подписанный Исполнителем, в 2 экземплярах, составленный по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форме,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412"/>
        </w:trPr>
        <w:tc>
          <w:tcPr>
            <w:tcW w:w="9256" w:type="dxa"/>
            <w:gridSpan w:val="19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91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853"/>
        </w:trPr>
        <w:tc>
          <w:tcPr>
            <w:tcW w:w="9256" w:type="dxa"/>
            <w:gridSpan w:val="19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предоставлять Заказчику Услуги надлежащего качества в соответствии с порядком 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57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329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9C525D" w:rsidRDefault="00581D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866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оимости для Заказчика либо о возможности получения их бесплатно;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г) обеспечивать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сохранность личных вещей и ценностей Заказчика;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ной величины среднедушевого дохода, установленной законом субъекта Российской Федерации;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ет право: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 заключении уполномоченной медицинской организации;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письменно Заказчика в течение двух дней со дня таких изменений.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дерации»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г. № 1075 (Собрание законодательства Российской Федерации, 20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14, № 43, ст. 5910);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866"/>
        </w:trPr>
        <w:tc>
          <w:tcPr>
            <w:tcW w:w="9256" w:type="dxa"/>
            <w:gridSpan w:val="19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865"/>
        </w:trPr>
        <w:tc>
          <w:tcPr>
            <w:tcW w:w="9256" w:type="dxa"/>
            <w:gridSpan w:val="19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866"/>
        </w:trPr>
        <w:tc>
          <w:tcPr>
            <w:tcW w:w="9256" w:type="dxa"/>
            <w:gridSpan w:val="19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576"/>
        </w:trPr>
        <w:tc>
          <w:tcPr>
            <w:tcW w:w="9256" w:type="dxa"/>
            <w:gridSpan w:val="19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984"/>
        </w:trPr>
        <w:tc>
          <w:tcPr>
            <w:tcW w:w="9256" w:type="dxa"/>
            <w:gridSpan w:val="19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57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68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9C525D" w:rsidRDefault="00581D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407"/>
        </w:trPr>
        <w:tc>
          <w:tcPr>
            <w:tcW w:w="9256" w:type="dxa"/>
            <w:gridSpan w:val="19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обстоятельств, вл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екущих изменение (расторжение) настоящего Договора;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соблюдать Порядок предоставления социальных услуг, соответствующий форме социального обслуживания;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(законный представитель Заказчика) имеет право: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доступной форме ин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расторжения 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839"/>
        </w:trPr>
        <w:tc>
          <w:tcPr>
            <w:tcW w:w="9256" w:type="dxa"/>
            <w:gridSpan w:val="19"/>
            <w:vMerge/>
            <w:shd w:val="clear" w:color="auto" w:fill="auto"/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72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361"/>
        </w:trPr>
        <w:tc>
          <w:tcPr>
            <w:tcW w:w="9256" w:type="dxa"/>
            <w:gridSpan w:val="19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10. Стоимость Услуг, предусмотренных настоящим Договором, составляет </w:t>
            </w:r>
            <w:r w:rsidR="008A4FAB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рублей в месяц, что не превышает 75 процентов среднедушевого дохода получателя социальных услуг, рассчитанного в соответствии с порядком, устанавливаемым Правительством Российск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ой Федерации.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445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444"/>
        </w:trPr>
        <w:tc>
          <w:tcPr>
            <w:tcW w:w="9256" w:type="dxa"/>
            <w:gridSpan w:val="19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679"/>
        </w:trPr>
        <w:tc>
          <w:tcPr>
            <w:tcW w:w="9256" w:type="dxa"/>
            <w:gridSpan w:val="19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расторгнутым со дня письменного уведомления Исполнителем Заказчика об отказе от исполнен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90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831"/>
        </w:trPr>
        <w:tc>
          <w:tcPr>
            <w:tcW w:w="9256" w:type="dxa"/>
            <w:gridSpan w:val="19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559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544"/>
        </w:trPr>
        <w:tc>
          <w:tcPr>
            <w:tcW w:w="9256" w:type="dxa"/>
            <w:gridSpan w:val="19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16. Настоящий Договор вступает в силу со дня его подписания Сторонами (если иное 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58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9C525D" w:rsidRDefault="00581D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</w:tcPr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не указано в Договоре) и действует до 31 декабря 20</w:t>
            </w:r>
            <w:r w:rsidR="008A4FAB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года.</w:t>
            </w:r>
          </w:p>
          <w:p w:rsidR="009C525D" w:rsidRDefault="00581D6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14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5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 место жительства), реквизиты и подписи Сторон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892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бюджетное учреждение  "Ленинградский областной дом-интернат ветеранов войны и труда"</w:t>
            </w:r>
          </w:p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188560, р-н Сланцевский, г Сланцы, ш Комсомольское, д. 176</w:t>
            </w:r>
          </w:p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9C525D" w:rsidRDefault="009C525D"/>
        </w:tc>
        <w:tc>
          <w:tcPr>
            <w:tcW w:w="4513" w:type="dxa"/>
            <w:gridSpan w:val="9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848"/>
        </w:trPr>
        <w:tc>
          <w:tcPr>
            <w:tcW w:w="4399" w:type="dxa"/>
            <w:gridSpan w:val="9"/>
            <w:vMerge/>
            <w:shd w:val="clear" w:color="auto" w:fill="auto"/>
          </w:tcPr>
          <w:p w:rsidR="009C525D" w:rsidRDefault="009C525D"/>
        </w:tc>
        <w:tc>
          <w:tcPr>
            <w:tcW w:w="4914" w:type="dxa"/>
            <w:gridSpan w:val="11"/>
          </w:tcPr>
          <w:p w:rsidR="009C525D" w:rsidRDefault="009C525D"/>
        </w:tc>
      </w:tr>
      <w:tr w:rsidR="009C525D" w:rsidTr="008A4FAB">
        <w:trPr>
          <w:trHeight w:hRule="exact" w:val="215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315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9C525D" w:rsidRDefault="009C525D"/>
        </w:tc>
        <w:tc>
          <w:tcPr>
            <w:tcW w:w="344" w:type="dxa"/>
          </w:tcPr>
          <w:p w:rsidR="009C525D" w:rsidRDefault="009C525D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:rsidR="009C525D" w:rsidRDefault="009C525D"/>
        </w:tc>
        <w:tc>
          <w:tcPr>
            <w:tcW w:w="1462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</w:tcPr>
          <w:p w:rsidR="009C525D" w:rsidRDefault="009C525D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9C525D" w:rsidRDefault="009C525D"/>
        </w:tc>
        <w:tc>
          <w:tcPr>
            <w:tcW w:w="1591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866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2866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1590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1576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9C525D" w:rsidRDefault="00581D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15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673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lastRenderedPageBreak/>
              <w:t>Перечень</w:t>
            </w:r>
          </w:p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оказываемых социальных услуг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15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14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01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№ п/п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Вид социальных услуг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Наименование социальной услуги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Срок предоставления социальной услуги</w:t>
            </w: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Периодичность предоставления социальной услуги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Объем предоставления услуги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Стоимость социальной услуги, руб.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Социально-бытовые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Мытье (помощь в мытье).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111,83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за счет средств получателя социальных услуг книгами, газетами, журналами, настольными играми.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121,64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одевании и переодевании.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62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44,73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приеме пищи (кормление).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55,79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4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Бритье (помощь в бритье) бороды и усов.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8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48,80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458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Стрижка волос.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48,80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Уборка жилых помещений и мест общего пользования.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712,02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8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питанием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712,02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0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(одеждой, обувью) согласно утвержденным нормативам.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91,14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203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155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89,46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6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Сопровождение в туалет или высаживание на судно лиц, не способных по состоянию здоровья самостоятельно осуществлять за собой уход.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93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67,09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846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Отправка за счет получателя социальных услуг почтовой корреспонденции.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63,20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189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329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C525D" w:rsidRDefault="00581D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5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площадью жилых помещений в соответствии с утвержденными нормативами.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712,02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2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Обеспечение мягким инвентарем (нательным бельем и постельными принадлежностями) согласно утвержденным нормативам.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712,02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2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Социально-медицинские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4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Систематическое наблюдение за получателями социальных услуг для выявления отклонений в состоянии их здоровья.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712,02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Массаж.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20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156,59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604"/>
        </w:trPr>
        <w:tc>
          <w:tcPr>
            <w:tcW w:w="3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здоровья).</w:t>
            </w:r>
          </w:p>
        </w:tc>
        <w:tc>
          <w:tcPr>
            <w:tcW w:w="1462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 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98,09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605"/>
        </w:trPr>
        <w:tc>
          <w:tcPr>
            <w:tcW w:w="34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/>
        </w:tc>
        <w:tc>
          <w:tcPr>
            <w:tcW w:w="134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/>
        </w:tc>
        <w:tc>
          <w:tcPr>
            <w:tcW w:w="2034" w:type="dxa"/>
            <w:gridSpan w:val="6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/>
        </w:tc>
        <w:tc>
          <w:tcPr>
            <w:tcW w:w="1462" w:type="dxa"/>
            <w:gridSpan w:val="4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/>
        </w:tc>
        <w:tc>
          <w:tcPr>
            <w:tcW w:w="1476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/>
        </w:tc>
        <w:tc>
          <w:tcPr>
            <w:tcW w:w="1461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/>
        </w:tc>
        <w:tc>
          <w:tcPr>
            <w:tcW w:w="113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/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283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Входит в тариф 712,02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2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мероприятий, направленных на формирование здорового образа жизни.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2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13,00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4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Лечебная физкультура.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ежегодно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40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13,59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Проведение оздоровительных мероприятий.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31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11,27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261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330"/>
        </w:trPr>
        <w:tc>
          <w:tcPr>
            <w:tcW w:w="9256" w:type="dxa"/>
            <w:gridSpan w:val="19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C525D" w:rsidRDefault="00581D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6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659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lastRenderedPageBreak/>
              <w:t>3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633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136,08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Социально-психологический патронаж.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44,87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645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Социально-педагогические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860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Организация досуга (праздники, экскурсии и другие культурные мероприятия).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3,66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232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Формирование позитивных интересов получателей социальных услуг (в том числе в сфере досуга).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9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17,71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644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5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Социально-правовые услуги</w:t>
            </w: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1247"/>
        </w:trPr>
        <w:tc>
          <w:tcPr>
            <w:tcW w:w="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203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</w:tcMar>
            <w:vAlign w:val="center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Оказание помощи в оформлении и(или) восстановлении документов получателей социальных услуг.</w:t>
            </w:r>
          </w:p>
        </w:tc>
        <w:tc>
          <w:tcPr>
            <w:tcW w:w="14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9C525D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ежемесячно</w:t>
            </w:r>
          </w:p>
        </w:tc>
        <w:tc>
          <w:tcPr>
            <w:tcW w:w="14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 xml:space="preserve">1 </w:t>
            </w:r>
          </w:p>
        </w:tc>
        <w:tc>
          <w:tcPr>
            <w:tcW w:w="11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82,23</w:t>
            </w:r>
          </w:p>
        </w:tc>
        <w:tc>
          <w:tcPr>
            <w:tcW w:w="57" w:type="dxa"/>
            <w:tcBorders>
              <w:left w:val="single" w:sz="5" w:space="0" w:color="000000"/>
            </w:tcBorders>
          </w:tcPr>
          <w:p w:rsidR="009C525D" w:rsidRDefault="009C525D"/>
        </w:tc>
      </w:tr>
      <w:tr w:rsidR="009C525D" w:rsidTr="008A4FAB">
        <w:trPr>
          <w:trHeight w:hRule="exact" w:val="229"/>
        </w:trPr>
        <w:tc>
          <w:tcPr>
            <w:tcW w:w="9256" w:type="dxa"/>
            <w:gridSpan w:val="19"/>
            <w:tcBorders>
              <w:top w:val="single" w:sz="5" w:space="0" w:color="000000"/>
            </w:tcBorders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232"/>
        </w:trPr>
        <w:tc>
          <w:tcPr>
            <w:tcW w:w="4399" w:type="dxa"/>
            <w:gridSpan w:val="9"/>
            <w:vMerge w:val="restart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Исполнитель</w:t>
            </w:r>
          </w:p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Ленинградское областное государственное бюджетное учреждение "Ленинградский областной дом-интернат ветеранов войны и труда"</w:t>
            </w:r>
          </w:p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Адрес</w:t>
            </w:r>
          </w:p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188560, р-н Сланцевский, г Сланцы, ш Комсомольское, д. 176</w:t>
            </w:r>
          </w:p>
          <w:p w:rsidR="009C525D" w:rsidRDefault="009C525D" w:rsidP="008A4FAB">
            <w:pPr>
              <w:spacing w:line="229" w:lineRule="auto"/>
            </w:pPr>
          </w:p>
        </w:tc>
        <w:tc>
          <w:tcPr>
            <w:tcW w:w="344" w:type="dxa"/>
          </w:tcPr>
          <w:p w:rsidR="009C525D" w:rsidRDefault="009C525D"/>
        </w:tc>
        <w:tc>
          <w:tcPr>
            <w:tcW w:w="4513" w:type="dxa"/>
            <w:gridSpan w:val="9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Заказчик</w:t>
            </w:r>
          </w:p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989"/>
        </w:trPr>
        <w:tc>
          <w:tcPr>
            <w:tcW w:w="4399" w:type="dxa"/>
            <w:gridSpan w:val="9"/>
            <w:vMerge/>
            <w:shd w:val="clear" w:color="auto" w:fill="auto"/>
          </w:tcPr>
          <w:p w:rsidR="009C525D" w:rsidRDefault="009C525D"/>
        </w:tc>
        <w:tc>
          <w:tcPr>
            <w:tcW w:w="4914" w:type="dxa"/>
            <w:gridSpan w:val="11"/>
          </w:tcPr>
          <w:p w:rsidR="009C525D" w:rsidRDefault="009C525D"/>
        </w:tc>
      </w:tr>
      <w:tr w:rsidR="009C525D" w:rsidTr="008A4FAB">
        <w:trPr>
          <w:trHeight w:hRule="exact" w:val="115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243"/>
        </w:trPr>
        <w:tc>
          <w:tcPr>
            <w:tcW w:w="4399" w:type="dxa"/>
            <w:gridSpan w:val="9"/>
            <w:shd w:val="clear" w:color="auto" w:fill="auto"/>
          </w:tcPr>
          <w:p w:rsidR="009C525D" w:rsidRDefault="00581D6E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Директор</w:t>
            </w:r>
          </w:p>
          <w:p w:rsidR="009C525D" w:rsidRDefault="009C525D"/>
        </w:tc>
        <w:tc>
          <w:tcPr>
            <w:tcW w:w="4914" w:type="dxa"/>
            <w:gridSpan w:val="11"/>
          </w:tcPr>
          <w:p w:rsidR="009C525D" w:rsidRDefault="009C525D"/>
        </w:tc>
      </w:tr>
      <w:tr w:rsidR="009C525D" w:rsidTr="008A4FAB">
        <w:trPr>
          <w:trHeight w:hRule="exact" w:val="115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243"/>
        </w:trPr>
        <w:tc>
          <w:tcPr>
            <w:tcW w:w="2937" w:type="dxa"/>
            <w:gridSpan w:val="5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462" w:type="dxa"/>
            <w:gridSpan w:val="4"/>
            <w:tcBorders>
              <w:bottom w:val="single" w:sz="5" w:space="0" w:color="000000"/>
            </w:tcBorders>
          </w:tcPr>
          <w:p w:rsidR="009C525D" w:rsidRDefault="009C525D"/>
        </w:tc>
        <w:tc>
          <w:tcPr>
            <w:tcW w:w="344" w:type="dxa"/>
          </w:tcPr>
          <w:p w:rsidR="009C525D" w:rsidRDefault="009C525D"/>
        </w:tc>
        <w:tc>
          <w:tcPr>
            <w:tcW w:w="2922" w:type="dxa"/>
            <w:gridSpan w:val="6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9C525D" w:rsidRDefault="009C525D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</w:p>
        </w:tc>
        <w:tc>
          <w:tcPr>
            <w:tcW w:w="1591" w:type="dxa"/>
            <w:gridSpan w:val="3"/>
            <w:tcBorders>
              <w:bottom w:val="single" w:sz="5" w:space="0" w:color="000000"/>
            </w:tcBorders>
          </w:tcPr>
          <w:p w:rsidR="009C525D" w:rsidRDefault="009C525D"/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230"/>
        </w:trPr>
        <w:tc>
          <w:tcPr>
            <w:tcW w:w="2937" w:type="dxa"/>
            <w:gridSpan w:val="5"/>
            <w:tcBorders>
              <w:top w:val="single" w:sz="5" w:space="0" w:color="000000"/>
            </w:tcBorders>
          </w:tcPr>
          <w:p w:rsidR="009C525D" w:rsidRDefault="009C525D"/>
        </w:tc>
        <w:tc>
          <w:tcPr>
            <w:tcW w:w="1462" w:type="dxa"/>
            <w:gridSpan w:val="4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344" w:type="dxa"/>
          </w:tcPr>
          <w:p w:rsidR="009C525D" w:rsidRDefault="009C525D"/>
        </w:tc>
        <w:tc>
          <w:tcPr>
            <w:tcW w:w="2922" w:type="dxa"/>
            <w:gridSpan w:val="6"/>
            <w:tcBorders>
              <w:top w:val="single" w:sz="5" w:space="0" w:color="000000"/>
            </w:tcBorders>
          </w:tcPr>
          <w:p w:rsidR="009C525D" w:rsidRDefault="009C525D"/>
        </w:tc>
        <w:tc>
          <w:tcPr>
            <w:tcW w:w="1591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9C525D" w:rsidRDefault="00581D6E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2"/>
              </w:rPr>
              <w:t>(личная подпись)</w:t>
            </w:r>
          </w:p>
        </w:tc>
        <w:tc>
          <w:tcPr>
            <w:tcW w:w="57" w:type="dxa"/>
          </w:tcPr>
          <w:p w:rsidR="009C525D" w:rsidRDefault="009C525D"/>
        </w:tc>
      </w:tr>
      <w:tr w:rsidR="009C525D" w:rsidTr="008A4FAB">
        <w:trPr>
          <w:trHeight w:hRule="exact" w:val="1862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1849"/>
        </w:trPr>
        <w:tc>
          <w:tcPr>
            <w:tcW w:w="9313" w:type="dxa"/>
            <w:gridSpan w:val="20"/>
          </w:tcPr>
          <w:p w:rsidR="009C525D" w:rsidRDefault="009C525D"/>
        </w:tc>
      </w:tr>
      <w:tr w:rsidR="009C525D" w:rsidTr="008A4FAB">
        <w:trPr>
          <w:trHeight w:hRule="exact" w:val="344"/>
        </w:trPr>
        <w:tc>
          <w:tcPr>
            <w:tcW w:w="9256" w:type="dxa"/>
            <w:gridSpan w:val="19"/>
            <w:shd w:val="clear" w:color="auto" w:fill="auto"/>
            <w:vAlign w:val="bottom"/>
          </w:tcPr>
          <w:p w:rsidR="009C525D" w:rsidRDefault="00581D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7</w:t>
            </w:r>
          </w:p>
        </w:tc>
        <w:tc>
          <w:tcPr>
            <w:tcW w:w="57" w:type="dxa"/>
          </w:tcPr>
          <w:p w:rsidR="009C525D" w:rsidRDefault="009C525D"/>
        </w:tc>
      </w:tr>
    </w:tbl>
    <w:p w:rsidR="00581D6E" w:rsidRDefault="00581D6E"/>
    <w:sectPr w:rsidR="00581D6E" w:rsidSect="009C525D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25D"/>
    <w:rsid w:val="00581D6E"/>
    <w:rsid w:val="008A4FAB"/>
    <w:rsid w:val="009C5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5D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1959</Words>
  <Characters>11171</Characters>
  <Application>Microsoft Office Word</Application>
  <DocSecurity>0</DocSecurity>
  <Lines>93</Lines>
  <Paragraphs>26</Paragraphs>
  <ScaleCrop>false</ScaleCrop>
  <Company>Stimulsoft Reports 2019.4.2 from 13 November 2019</Company>
  <LinksUpToDate>false</LinksUpToDate>
  <CharactersWithSpaces>13104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>User</dc:creator>
  <cp:lastModifiedBy>User</cp:lastModifiedBy>
  <cp:revision>2</cp:revision>
  <dcterms:created xsi:type="dcterms:W3CDTF">2023-04-20T07:21:00Z</dcterms:created>
  <dcterms:modified xsi:type="dcterms:W3CDTF">2023-04-20T07:21:00Z</dcterms:modified>
</cp:coreProperties>
</file>